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2BFD" w14:textId="533BB490" w:rsidR="00344B67" w:rsidRPr="00344B67" w:rsidRDefault="00344B67" w:rsidP="00344B67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spacing w:line="259" w:lineRule="auto"/>
        <w:ind w:left="0" w:firstLine="0"/>
        <w:jc w:val="both"/>
        <w:rPr>
          <w:rFonts w:ascii="Trebuchet MS" w:hAnsi="Trebuchet MS"/>
          <w:b/>
          <w:bCs/>
          <w:color w:val="EF7D00"/>
          <w:sz w:val="22"/>
          <w:szCs w:val="22"/>
        </w:rPr>
      </w:pPr>
      <w:proofErr w:type="spellStart"/>
      <w:r w:rsidRPr="00344B67">
        <w:rPr>
          <w:rFonts w:ascii="Trebuchet MS" w:hAnsi="Trebuchet MS"/>
          <w:b/>
          <w:bCs/>
          <w:color w:val="EF7D00"/>
          <w:sz w:val="22"/>
          <w:szCs w:val="22"/>
        </w:rPr>
        <w:t>Introduction</w:t>
      </w:r>
      <w:proofErr w:type="spellEnd"/>
    </w:p>
    <w:p w14:paraId="46DF3A96" w14:textId="77777777" w:rsidR="00344B67" w:rsidRPr="00344B67" w:rsidRDefault="00344B67" w:rsidP="00344B67">
      <w:pPr>
        <w:tabs>
          <w:tab w:val="left" w:pos="284"/>
          <w:tab w:val="left" w:pos="426"/>
        </w:tabs>
        <w:jc w:val="both"/>
        <w:rPr>
          <w:rFonts w:ascii="Trebuchet MS" w:hAnsi="Trebuchet MS"/>
          <w:color w:val="153B83"/>
          <w:sz w:val="22"/>
          <w:szCs w:val="22"/>
        </w:rPr>
      </w:pPr>
      <w:r w:rsidRPr="00344B67">
        <w:rPr>
          <w:rFonts w:ascii="Trebuchet MS" w:hAnsi="Trebuchet MS"/>
          <w:color w:val="153B83"/>
          <w:sz w:val="22"/>
          <w:szCs w:val="22"/>
          <w:lang w:val="en-US"/>
        </w:rPr>
        <w:tab/>
      </w:r>
      <w:r w:rsidRPr="00344B67">
        <w:rPr>
          <w:rFonts w:ascii="Trebuchet MS" w:hAnsi="Trebuchet MS"/>
          <w:color w:val="153B83"/>
          <w:sz w:val="22"/>
          <w:szCs w:val="22"/>
          <w:lang w:val="en-US"/>
        </w:rPr>
        <w:tab/>
        <w:t xml:space="preserve">Lorem ipsum dolor </w:t>
      </w:r>
      <w:proofErr w:type="gramStart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>sit</w:t>
      </w:r>
      <w:proofErr w:type="gramEnd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>amet</w:t>
      </w:r>
      <w:proofErr w:type="spellEnd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 xml:space="preserve">. </w:t>
      </w:r>
      <w:r w:rsidRPr="00344B67">
        <w:rPr>
          <w:rFonts w:ascii="Trebuchet MS" w:hAnsi="Trebuchet MS"/>
          <w:color w:val="153B83"/>
          <w:sz w:val="22"/>
          <w:szCs w:val="22"/>
        </w:rPr>
        <w:t xml:space="preserve">Hic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quia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blanditiis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sed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quidem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illo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eos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dolore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enim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et fuga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dicta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id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recusandae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odio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.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Sed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eaque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corrupti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qui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velit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galisum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eum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doloribus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quam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ut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perspiciatis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amet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ea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illum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pariatur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et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modi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facere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>.</w:t>
      </w:r>
    </w:p>
    <w:p w14:paraId="7CD776BD" w14:textId="77777777" w:rsidR="00344B67" w:rsidRPr="00344B67" w:rsidRDefault="00344B67" w:rsidP="00344B67">
      <w:pPr>
        <w:tabs>
          <w:tab w:val="left" w:pos="284"/>
          <w:tab w:val="left" w:pos="426"/>
        </w:tabs>
        <w:jc w:val="both"/>
        <w:rPr>
          <w:rFonts w:ascii="Trebuchet MS" w:hAnsi="Trebuchet MS"/>
          <w:color w:val="1D0E46"/>
          <w:sz w:val="22"/>
          <w:szCs w:val="22"/>
        </w:rPr>
      </w:pPr>
    </w:p>
    <w:p w14:paraId="70F3203A" w14:textId="77777777" w:rsidR="00344B67" w:rsidRPr="00344B67" w:rsidRDefault="00344B67" w:rsidP="00344B67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spacing w:line="259" w:lineRule="auto"/>
        <w:ind w:left="0" w:firstLine="0"/>
        <w:jc w:val="both"/>
        <w:rPr>
          <w:rFonts w:ascii="Trebuchet MS" w:hAnsi="Trebuchet MS"/>
          <w:b/>
          <w:bCs/>
          <w:color w:val="EF7D00"/>
          <w:sz w:val="22"/>
          <w:szCs w:val="22"/>
        </w:rPr>
      </w:pPr>
      <w:proofErr w:type="spellStart"/>
      <w:r w:rsidRPr="00344B67">
        <w:rPr>
          <w:rFonts w:ascii="Trebuchet MS" w:hAnsi="Trebuchet MS"/>
          <w:b/>
          <w:bCs/>
          <w:color w:val="EF7D00"/>
          <w:sz w:val="22"/>
          <w:szCs w:val="22"/>
        </w:rPr>
        <w:t>Methodology</w:t>
      </w:r>
      <w:proofErr w:type="spellEnd"/>
    </w:p>
    <w:p w14:paraId="3A283CBE" w14:textId="77777777" w:rsidR="00344B67" w:rsidRPr="00344B67" w:rsidRDefault="00344B67" w:rsidP="00344B67">
      <w:pPr>
        <w:tabs>
          <w:tab w:val="left" w:pos="284"/>
          <w:tab w:val="left" w:pos="426"/>
        </w:tabs>
        <w:jc w:val="both"/>
        <w:rPr>
          <w:rFonts w:ascii="Trebuchet MS" w:hAnsi="Trebuchet MS"/>
          <w:color w:val="153B83"/>
          <w:sz w:val="22"/>
          <w:szCs w:val="22"/>
        </w:rPr>
      </w:pPr>
      <w:r w:rsidRPr="00344B67">
        <w:rPr>
          <w:rFonts w:ascii="Trebuchet MS" w:hAnsi="Trebuchet MS"/>
          <w:color w:val="153B83"/>
          <w:sz w:val="22"/>
          <w:szCs w:val="22"/>
          <w:lang w:val="en-US"/>
        </w:rPr>
        <w:tab/>
      </w:r>
      <w:r w:rsidRPr="00344B67">
        <w:rPr>
          <w:rFonts w:ascii="Trebuchet MS" w:hAnsi="Trebuchet MS"/>
          <w:color w:val="153B83"/>
          <w:sz w:val="22"/>
          <w:szCs w:val="22"/>
          <w:lang w:val="en-US"/>
        </w:rPr>
        <w:tab/>
        <w:t xml:space="preserve">Lorem ipsum dolor </w:t>
      </w:r>
      <w:proofErr w:type="gramStart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>sit</w:t>
      </w:r>
      <w:proofErr w:type="gramEnd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>amet</w:t>
      </w:r>
      <w:proofErr w:type="spellEnd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 xml:space="preserve">. </w:t>
      </w:r>
      <w:r w:rsidRPr="00344B67">
        <w:rPr>
          <w:rFonts w:ascii="Trebuchet MS" w:hAnsi="Trebuchet MS"/>
          <w:color w:val="153B83"/>
          <w:sz w:val="22"/>
          <w:szCs w:val="22"/>
        </w:rPr>
        <w:t xml:space="preserve">Hic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quia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blanditiis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sed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quidem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illo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eos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dolore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enim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et fuga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dicta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id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recusandae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odio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.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Sed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eaque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corrupti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qui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velit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galisum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eum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doloribus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quam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ut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perspiciatis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amet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ea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illum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pariatur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et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modi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facere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>.</w:t>
      </w:r>
    </w:p>
    <w:p w14:paraId="34AF1F9D" w14:textId="77777777" w:rsidR="00344B67" w:rsidRPr="00344B67" w:rsidRDefault="00344B67" w:rsidP="00344B67">
      <w:pPr>
        <w:tabs>
          <w:tab w:val="left" w:pos="284"/>
          <w:tab w:val="left" w:pos="426"/>
        </w:tabs>
        <w:jc w:val="both"/>
        <w:rPr>
          <w:rFonts w:ascii="Trebuchet MS" w:hAnsi="Trebuchet MS"/>
          <w:sz w:val="22"/>
          <w:szCs w:val="22"/>
        </w:rPr>
      </w:pPr>
    </w:p>
    <w:p w14:paraId="3D5C94AA" w14:textId="77777777" w:rsidR="00344B67" w:rsidRPr="00344B67" w:rsidRDefault="00344B67" w:rsidP="00344B67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spacing w:line="259" w:lineRule="auto"/>
        <w:ind w:left="0" w:firstLine="0"/>
        <w:jc w:val="both"/>
        <w:rPr>
          <w:rFonts w:ascii="Trebuchet MS" w:hAnsi="Trebuchet MS"/>
          <w:b/>
          <w:bCs/>
          <w:color w:val="EF7D00"/>
          <w:sz w:val="22"/>
          <w:szCs w:val="22"/>
        </w:rPr>
      </w:pPr>
      <w:proofErr w:type="spellStart"/>
      <w:r w:rsidRPr="00344B67">
        <w:rPr>
          <w:rFonts w:ascii="Trebuchet MS" w:hAnsi="Trebuchet MS"/>
          <w:b/>
          <w:bCs/>
          <w:color w:val="EF7D00"/>
          <w:sz w:val="22"/>
          <w:szCs w:val="22"/>
        </w:rPr>
        <w:t>Results</w:t>
      </w:r>
      <w:proofErr w:type="spellEnd"/>
    </w:p>
    <w:p w14:paraId="23C0144D" w14:textId="77777777" w:rsidR="00344B67" w:rsidRPr="00344B67" w:rsidRDefault="00344B67" w:rsidP="00344B67">
      <w:pPr>
        <w:tabs>
          <w:tab w:val="left" w:pos="284"/>
          <w:tab w:val="left" w:pos="426"/>
        </w:tabs>
        <w:jc w:val="both"/>
        <w:rPr>
          <w:rFonts w:ascii="Trebuchet MS" w:hAnsi="Trebuchet MS"/>
          <w:color w:val="153B83"/>
          <w:sz w:val="22"/>
          <w:szCs w:val="22"/>
        </w:rPr>
      </w:pPr>
      <w:r w:rsidRPr="00344B67">
        <w:rPr>
          <w:rFonts w:ascii="Trebuchet MS" w:hAnsi="Trebuchet MS"/>
          <w:color w:val="153B83"/>
          <w:sz w:val="22"/>
          <w:szCs w:val="22"/>
          <w:lang w:val="en-US"/>
        </w:rPr>
        <w:tab/>
      </w:r>
      <w:r w:rsidRPr="00344B67">
        <w:rPr>
          <w:rFonts w:ascii="Trebuchet MS" w:hAnsi="Trebuchet MS"/>
          <w:color w:val="153B83"/>
          <w:sz w:val="22"/>
          <w:szCs w:val="22"/>
          <w:lang w:val="en-US"/>
        </w:rPr>
        <w:tab/>
        <w:t xml:space="preserve">Lorem ipsum dolor </w:t>
      </w:r>
      <w:proofErr w:type="gramStart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>sit</w:t>
      </w:r>
      <w:proofErr w:type="gramEnd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>amet</w:t>
      </w:r>
      <w:proofErr w:type="spellEnd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 xml:space="preserve">. </w:t>
      </w:r>
      <w:r w:rsidRPr="00344B67">
        <w:rPr>
          <w:rFonts w:ascii="Trebuchet MS" w:hAnsi="Trebuchet MS"/>
          <w:color w:val="153B83"/>
          <w:sz w:val="22"/>
          <w:szCs w:val="22"/>
        </w:rPr>
        <w:t xml:space="preserve">Hic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quia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blanditiis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sed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quidem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illo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eos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dolore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enim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et fuga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dicta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id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recusandae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odio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.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Sed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eaque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corrupti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qui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velit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galisum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eum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doloribus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quam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ut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perspiciatis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amet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ea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illum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pariatur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et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modi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facere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>.</w:t>
      </w:r>
    </w:p>
    <w:p w14:paraId="1AD79FF2" w14:textId="77777777" w:rsidR="00344B67" w:rsidRPr="00344B67" w:rsidRDefault="00344B67" w:rsidP="00344B67">
      <w:pPr>
        <w:tabs>
          <w:tab w:val="left" w:pos="284"/>
          <w:tab w:val="left" w:pos="426"/>
        </w:tabs>
        <w:jc w:val="both"/>
        <w:rPr>
          <w:rFonts w:ascii="Trebuchet MS" w:hAnsi="Trebuchet MS"/>
          <w:sz w:val="22"/>
          <w:szCs w:val="22"/>
        </w:rPr>
      </w:pPr>
    </w:p>
    <w:p w14:paraId="5D1FD5D0" w14:textId="77777777" w:rsidR="00344B67" w:rsidRPr="00344B67" w:rsidRDefault="00344B67" w:rsidP="00344B67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spacing w:line="259" w:lineRule="auto"/>
        <w:ind w:left="0" w:firstLine="0"/>
        <w:jc w:val="both"/>
        <w:rPr>
          <w:rFonts w:ascii="Trebuchet MS" w:hAnsi="Trebuchet MS"/>
          <w:b/>
          <w:bCs/>
          <w:color w:val="EF7D00"/>
          <w:sz w:val="22"/>
          <w:szCs w:val="22"/>
        </w:rPr>
      </w:pPr>
      <w:proofErr w:type="spellStart"/>
      <w:r w:rsidRPr="00344B67">
        <w:rPr>
          <w:rFonts w:ascii="Trebuchet MS" w:hAnsi="Trebuchet MS"/>
          <w:b/>
          <w:bCs/>
          <w:color w:val="EF7D00"/>
          <w:sz w:val="22"/>
          <w:szCs w:val="22"/>
        </w:rPr>
        <w:t>Discussion</w:t>
      </w:r>
      <w:proofErr w:type="spellEnd"/>
    </w:p>
    <w:p w14:paraId="295A70AB" w14:textId="77777777" w:rsidR="00344B67" w:rsidRPr="00344B67" w:rsidRDefault="00344B67" w:rsidP="00344B67">
      <w:pPr>
        <w:tabs>
          <w:tab w:val="left" w:pos="284"/>
          <w:tab w:val="left" w:pos="426"/>
        </w:tabs>
        <w:jc w:val="both"/>
        <w:rPr>
          <w:rFonts w:ascii="Trebuchet MS" w:hAnsi="Trebuchet MS"/>
          <w:color w:val="153B83"/>
          <w:sz w:val="22"/>
          <w:szCs w:val="22"/>
        </w:rPr>
      </w:pPr>
      <w:r w:rsidRPr="00344B67">
        <w:rPr>
          <w:rFonts w:ascii="Trebuchet MS" w:hAnsi="Trebuchet MS"/>
          <w:color w:val="153B83"/>
          <w:sz w:val="22"/>
          <w:szCs w:val="22"/>
          <w:lang w:val="en-US"/>
        </w:rPr>
        <w:tab/>
      </w:r>
      <w:r w:rsidRPr="00344B67">
        <w:rPr>
          <w:rFonts w:ascii="Trebuchet MS" w:hAnsi="Trebuchet MS"/>
          <w:color w:val="153B83"/>
          <w:sz w:val="22"/>
          <w:szCs w:val="22"/>
          <w:lang w:val="en-US"/>
        </w:rPr>
        <w:tab/>
        <w:t xml:space="preserve">Lorem ipsum dolor </w:t>
      </w:r>
      <w:proofErr w:type="gramStart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>sit</w:t>
      </w:r>
      <w:proofErr w:type="gramEnd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>amet</w:t>
      </w:r>
      <w:proofErr w:type="spellEnd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 xml:space="preserve">. </w:t>
      </w:r>
      <w:r w:rsidRPr="00344B67">
        <w:rPr>
          <w:rFonts w:ascii="Trebuchet MS" w:hAnsi="Trebuchet MS"/>
          <w:color w:val="153B83"/>
          <w:sz w:val="22"/>
          <w:szCs w:val="22"/>
        </w:rPr>
        <w:t xml:space="preserve">Hic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quia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blanditiis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sed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quidem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illo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eos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dolore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enim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et fuga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dicta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id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recusandae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odio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.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Sed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eaque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corrupti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qui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velit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galisum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eum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doloribus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quam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ut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perspiciatis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amet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ea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illum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pariatur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et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modi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facere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>.</w:t>
      </w:r>
    </w:p>
    <w:p w14:paraId="0DA11D60" w14:textId="77777777" w:rsidR="00344B67" w:rsidRPr="00344B67" w:rsidRDefault="00344B67" w:rsidP="00344B67">
      <w:pPr>
        <w:pStyle w:val="PargrafodaLista"/>
        <w:tabs>
          <w:tab w:val="left" w:pos="284"/>
          <w:tab w:val="left" w:pos="426"/>
        </w:tabs>
        <w:ind w:left="0"/>
        <w:jc w:val="both"/>
        <w:rPr>
          <w:rFonts w:ascii="Trebuchet MS" w:hAnsi="Trebuchet MS"/>
          <w:b/>
          <w:bCs/>
          <w:color w:val="EF7D00"/>
          <w:sz w:val="22"/>
          <w:szCs w:val="22"/>
        </w:rPr>
      </w:pPr>
    </w:p>
    <w:p w14:paraId="78F0A9C3" w14:textId="77777777" w:rsidR="00344B67" w:rsidRPr="00344B67" w:rsidRDefault="00344B67" w:rsidP="00344B67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spacing w:line="259" w:lineRule="auto"/>
        <w:ind w:left="0" w:firstLine="0"/>
        <w:jc w:val="both"/>
        <w:rPr>
          <w:rFonts w:ascii="Trebuchet MS" w:hAnsi="Trebuchet MS"/>
          <w:b/>
          <w:bCs/>
          <w:color w:val="EF7D00"/>
          <w:sz w:val="22"/>
          <w:szCs w:val="22"/>
        </w:rPr>
      </w:pPr>
      <w:proofErr w:type="spellStart"/>
      <w:r w:rsidRPr="00344B67">
        <w:rPr>
          <w:rFonts w:ascii="Trebuchet MS" w:hAnsi="Trebuchet MS"/>
          <w:b/>
          <w:bCs/>
          <w:color w:val="EF7D00"/>
          <w:sz w:val="22"/>
          <w:szCs w:val="22"/>
        </w:rPr>
        <w:t>Conclusion</w:t>
      </w:r>
      <w:proofErr w:type="spellEnd"/>
    </w:p>
    <w:p w14:paraId="43AD9F64" w14:textId="77777777" w:rsidR="00344B67" w:rsidRPr="00344B67" w:rsidRDefault="00344B67" w:rsidP="00344B67">
      <w:pPr>
        <w:tabs>
          <w:tab w:val="left" w:pos="284"/>
          <w:tab w:val="left" w:pos="426"/>
        </w:tabs>
        <w:jc w:val="both"/>
        <w:rPr>
          <w:rFonts w:ascii="Trebuchet MS" w:hAnsi="Trebuchet MS"/>
          <w:color w:val="153B83"/>
          <w:sz w:val="22"/>
          <w:szCs w:val="22"/>
        </w:rPr>
      </w:pPr>
      <w:r w:rsidRPr="00344B67">
        <w:rPr>
          <w:rFonts w:ascii="Trebuchet MS" w:hAnsi="Trebuchet MS"/>
          <w:color w:val="153B83"/>
          <w:sz w:val="22"/>
          <w:szCs w:val="22"/>
          <w:lang w:val="en-US"/>
        </w:rPr>
        <w:tab/>
      </w:r>
      <w:r w:rsidRPr="00344B67">
        <w:rPr>
          <w:rFonts w:ascii="Trebuchet MS" w:hAnsi="Trebuchet MS"/>
          <w:color w:val="153B83"/>
          <w:sz w:val="22"/>
          <w:szCs w:val="22"/>
          <w:lang w:val="en-US"/>
        </w:rPr>
        <w:tab/>
        <w:t xml:space="preserve">Lorem ipsum dolor </w:t>
      </w:r>
      <w:proofErr w:type="gramStart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>sit</w:t>
      </w:r>
      <w:proofErr w:type="gramEnd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>amet</w:t>
      </w:r>
      <w:proofErr w:type="spellEnd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 xml:space="preserve">. </w:t>
      </w:r>
      <w:r w:rsidRPr="00344B67">
        <w:rPr>
          <w:rFonts w:ascii="Trebuchet MS" w:hAnsi="Trebuchet MS"/>
          <w:color w:val="153B83"/>
          <w:sz w:val="22"/>
          <w:szCs w:val="22"/>
        </w:rPr>
        <w:t xml:space="preserve">Hic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quia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blanditiis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sed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quidem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illo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eos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dolore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enim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et fuga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dicta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id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recusandae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odio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.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Sed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eaque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corrupti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qui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velit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galisum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eum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doloribus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quam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ut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perspiciatis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amet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ea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ilum.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pariatur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et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modi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facere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>.</w:t>
      </w:r>
    </w:p>
    <w:p w14:paraId="76C89B69" w14:textId="77777777" w:rsidR="00344B67" w:rsidRPr="00344B67" w:rsidRDefault="00344B67" w:rsidP="00344B67">
      <w:pPr>
        <w:tabs>
          <w:tab w:val="left" w:pos="284"/>
          <w:tab w:val="left" w:pos="426"/>
        </w:tabs>
        <w:jc w:val="both"/>
        <w:rPr>
          <w:rFonts w:ascii="Trebuchet MS" w:hAnsi="Trebuchet MS"/>
          <w:sz w:val="22"/>
          <w:szCs w:val="22"/>
        </w:rPr>
      </w:pPr>
    </w:p>
    <w:p w14:paraId="08FF146B" w14:textId="77777777" w:rsidR="00344B67" w:rsidRPr="00344B67" w:rsidRDefault="00344B67" w:rsidP="00344B67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spacing w:line="259" w:lineRule="auto"/>
        <w:ind w:left="0" w:firstLine="0"/>
        <w:jc w:val="both"/>
        <w:rPr>
          <w:rFonts w:ascii="Trebuchet MS" w:hAnsi="Trebuchet MS"/>
          <w:b/>
          <w:bCs/>
          <w:color w:val="EF7D00"/>
          <w:sz w:val="22"/>
          <w:szCs w:val="22"/>
        </w:rPr>
      </w:pPr>
      <w:proofErr w:type="spellStart"/>
      <w:r w:rsidRPr="00344B67">
        <w:rPr>
          <w:rFonts w:ascii="Trebuchet MS" w:hAnsi="Trebuchet MS"/>
          <w:b/>
          <w:bCs/>
          <w:color w:val="EF7D00"/>
          <w:sz w:val="22"/>
          <w:szCs w:val="22"/>
        </w:rPr>
        <w:t>Acknowledgments</w:t>
      </w:r>
      <w:proofErr w:type="spellEnd"/>
    </w:p>
    <w:p w14:paraId="3CBEF75B" w14:textId="77777777" w:rsidR="00344B67" w:rsidRPr="00344B67" w:rsidRDefault="00344B67" w:rsidP="00344B67">
      <w:pPr>
        <w:tabs>
          <w:tab w:val="left" w:pos="284"/>
          <w:tab w:val="left" w:pos="426"/>
        </w:tabs>
        <w:jc w:val="both"/>
        <w:rPr>
          <w:rFonts w:ascii="Trebuchet MS" w:hAnsi="Trebuchet MS"/>
          <w:color w:val="153B83"/>
          <w:sz w:val="22"/>
          <w:szCs w:val="22"/>
        </w:rPr>
      </w:pPr>
      <w:r w:rsidRPr="00344B67">
        <w:rPr>
          <w:rFonts w:ascii="Trebuchet MS" w:hAnsi="Trebuchet MS"/>
          <w:color w:val="153B83"/>
          <w:sz w:val="22"/>
          <w:szCs w:val="22"/>
          <w:lang w:val="en-US"/>
        </w:rPr>
        <w:tab/>
      </w:r>
      <w:r w:rsidRPr="00344B67">
        <w:rPr>
          <w:rFonts w:ascii="Trebuchet MS" w:hAnsi="Trebuchet MS"/>
          <w:color w:val="153B83"/>
          <w:sz w:val="22"/>
          <w:szCs w:val="22"/>
          <w:lang w:val="en-US"/>
        </w:rPr>
        <w:tab/>
        <w:t xml:space="preserve">Lorem ipsum dolor </w:t>
      </w:r>
      <w:proofErr w:type="gramStart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>sit</w:t>
      </w:r>
      <w:proofErr w:type="gramEnd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>amet</w:t>
      </w:r>
      <w:proofErr w:type="spellEnd"/>
      <w:r w:rsidRPr="00344B67">
        <w:rPr>
          <w:rFonts w:ascii="Trebuchet MS" w:hAnsi="Trebuchet MS"/>
          <w:color w:val="153B83"/>
          <w:sz w:val="22"/>
          <w:szCs w:val="22"/>
          <w:lang w:val="en-US"/>
        </w:rPr>
        <w:t xml:space="preserve">. </w:t>
      </w:r>
      <w:r w:rsidRPr="00344B67">
        <w:rPr>
          <w:rFonts w:ascii="Trebuchet MS" w:hAnsi="Trebuchet MS"/>
          <w:color w:val="153B83"/>
          <w:sz w:val="22"/>
          <w:szCs w:val="22"/>
        </w:rPr>
        <w:t xml:space="preserve">Hic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quia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blanditiis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sed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quidem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illo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eos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dolore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enim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et fuga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dicta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id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recusandae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odio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.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Sed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eaque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corrupti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qui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velit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galisum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eum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doloribus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quam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ut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perspiciatis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amet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ea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illum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pariatur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et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modi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facere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>.</w:t>
      </w:r>
    </w:p>
    <w:p w14:paraId="05243787" w14:textId="77777777" w:rsidR="00344B67" w:rsidRPr="00344B67" w:rsidRDefault="00344B67" w:rsidP="00344B67">
      <w:pPr>
        <w:rPr>
          <w:rFonts w:ascii="Trebuchet MS" w:hAnsi="Trebuchet MS"/>
          <w:sz w:val="22"/>
          <w:szCs w:val="22"/>
        </w:rPr>
      </w:pPr>
    </w:p>
    <w:p w14:paraId="5972E4DF" w14:textId="77777777" w:rsidR="00344B67" w:rsidRPr="00344B67" w:rsidRDefault="00344B67" w:rsidP="00344B67">
      <w:pPr>
        <w:rPr>
          <w:rFonts w:ascii="Trebuchet MS" w:hAnsi="Trebuchet MS"/>
          <w:sz w:val="22"/>
          <w:szCs w:val="22"/>
        </w:rPr>
      </w:pPr>
    </w:p>
    <w:p w14:paraId="27C32D02" w14:textId="77777777" w:rsidR="00344B67" w:rsidRPr="00344B67" w:rsidRDefault="00344B67" w:rsidP="00344B67">
      <w:pPr>
        <w:rPr>
          <w:rFonts w:ascii="Trebuchet MS" w:hAnsi="Trebuchet MS"/>
          <w:sz w:val="22"/>
          <w:szCs w:val="22"/>
        </w:rPr>
      </w:pPr>
    </w:p>
    <w:p w14:paraId="05A27215" w14:textId="77777777" w:rsidR="00344B67" w:rsidRPr="00344B67" w:rsidRDefault="00344B67" w:rsidP="00344B67">
      <w:pPr>
        <w:rPr>
          <w:rFonts w:ascii="Trebuchet MS" w:hAnsi="Trebuchet MS"/>
          <w:sz w:val="22"/>
          <w:szCs w:val="22"/>
        </w:rPr>
      </w:pPr>
    </w:p>
    <w:p w14:paraId="43FF46A0" w14:textId="77777777" w:rsidR="00344B67" w:rsidRPr="00344B67" w:rsidRDefault="00344B67" w:rsidP="00344B67">
      <w:pPr>
        <w:rPr>
          <w:rFonts w:ascii="Trebuchet MS" w:hAnsi="Trebuchet MS"/>
          <w:sz w:val="22"/>
          <w:szCs w:val="22"/>
        </w:rPr>
      </w:pPr>
    </w:p>
    <w:p w14:paraId="44DA5CA8" w14:textId="77777777" w:rsidR="00344B67" w:rsidRPr="00344B67" w:rsidRDefault="00344B67" w:rsidP="00344B67">
      <w:pPr>
        <w:rPr>
          <w:rFonts w:ascii="Trebuchet MS" w:hAnsi="Trebuchet MS"/>
          <w:sz w:val="22"/>
          <w:szCs w:val="22"/>
        </w:rPr>
      </w:pPr>
    </w:p>
    <w:p w14:paraId="08217F16" w14:textId="77777777" w:rsidR="00344B67" w:rsidRPr="00344B67" w:rsidRDefault="00344B67" w:rsidP="00344B67">
      <w:pPr>
        <w:pStyle w:val="PargrafodaLista"/>
        <w:tabs>
          <w:tab w:val="left" w:pos="284"/>
          <w:tab w:val="left" w:pos="426"/>
        </w:tabs>
        <w:spacing w:line="259" w:lineRule="auto"/>
        <w:ind w:left="0"/>
        <w:jc w:val="both"/>
        <w:rPr>
          <w:rFonts w:ascii="Trebuchet MS" w:hAnsi="Trebuchet MS"/>
          <w:b/>
          <w:bCs/>
          <w:color w:val="EF7D00"/>
          <w:sz w:val="22"/>
          <w:szCs w:val="22"/>
          <w:lang w:val="en-US"/>
        </w:rPr>
      </w:pPr>
      <w:proofErr w:type="spellStart"/>
      <w:r w:rsidRPr="00344B67">
        <w:rPr>
          <w:rFonts w:ascii="Trebuchet MS" w:hAnsi="Trebuchet MS"/>
          <w:b/>
          <w:bCs/>
          <w:color w:val="EF7D00"/>
          <w:sz w:val="22"/>
          <w:szCs w:val="22"/>
          <w:lang w:val="en-US"/>
        </w:rPr>
        <w:lastRenderedPageBreak/>
        <w:t>Referências</w:t>
      </w:r>
      <w:proofErr w:type="spellEnd"/>
    </w:p>
    <w:p w14:paraId="0815319B" w14:textId="77777777" w:rsidR="00344B67" w:rsidRPr="00344B67" w:rsidRDefault="00344B67" w:rsidP="00344B67">
      <w:pPr>
        <w:rPr>
          <w:rFonts w:ascii="Trebuchet MS" w:hAnsi="Trebuchet MS"/>
          <w:color w:val="153B83"/>
          <w:sz w:val="22"/>
          <w:szCs w:val="22"/>
          <w:lang w:val="en-US"/>
        </w:rPr>
      </w:pPr>
      <w:r w:rsidRPr="00344B67">
        <w:rPr>
          <w:rFonts w:ascii="Trebuchet MS" w:hAnsi="Trebuchet MS"/>
          <w:color w:val="153B83"/>
          <w:sz w:val="22"/>
          <w:szCs w:val="22"/>
          <w:lang w:val="en-US"/>
        </w:rPr>
        <w:t>David Wealleans. (2001). Organizational Measurement Manual. Routledge.</w:t>
      </w:r>
    </w:p>
    <w:p w14:paraId="301CCD25" w14:textId="77777777" w:rsidR="00344B67" w:rsidRPr="00344B67" w:rsidRDefault="00344B67" w:rsidP="00344B67">
      <w:pPr>
        <w:rPr>
          <w:rFonts w:ascii="Trebuchet MS" w:hAnsi="Trebuchet MS"/>
          <w:color w:val="153B83"/>
          <w:sz w:val="22"/>
          <w:szCs w:val="22"/>
          <w:lang w:val="en-US"/>
        </w:rPr>
      </w:pPr>
      <w:r w:rsidRPr="00344B67">
        <w:rPr>
          <w:rFonts w:ascii="Trebuchet MS" w:hAnsi="Trebuchet MS"/>
          <w:color w:val="153B83"/>
          <w:sz w:val="22"/>
          <w:szCs w:val="22"/>
          <w:lang w:val="en-US"/>
        </w:rPr>
        <w:t>Gartner. (2023). Gartner, “Asset Performance Management (APM), Gartner Glossary. Gartner Glossary.</w:t>
      </w:r>
    </w:p>
    <w:p w14:paraId="5BF6C301" w14:textId="77777777" w:rsidR="00344B67" w:rsidRPr="00344B67" w:rsidRDefault="00344B67" w:rsidP="00344B67">
      <w:pPr>
        <w:rPr>
          <w:rFonts w:ascii="Trebuchet MS" w:hAnsi="Trebuchet MS"/>
          <w:color w:val="153B83"/>
          <w:sz w:val="22"/>
          <w:szCs w:val="22"/>
          <w:lang w:val="en-US"/>
        </w:rPr>
      </w:pPr>
      <w:r w:rsidRPr="00344B67">
        <w:rPr>
          <w:rFonts w:ascii="Trebuchet MS" w:hAnsi="Trebuchet MS"/>
          <w:color w:val="153B83"/>
          <w:sz w:val="22"/>
          <w:szCs w:val="22"/>
          <w:lang w:val="en-US"/>
        </w:rPr>
        <w:t>https://www.gartner.com/en/information-technology/glossary/asset-performance-management-apm</w:t>
      </w:r>
    </w:p>
    <w:p w14:paraId="24A3F0E8" w14:textId="77777777" w:rsidR="00344B67" w:rsidRPr="00344B67" w:rsidRDefault="00344B67" w:rsidP="00344B67">
      <w:pPr>
        <w:rPr>
          <w:rFonts w:ascii="Trebuchet MS" w:hAnsi="Trebuchet MS"/>
          <w:color w:val="153B83"/>
          <w:sz w:val="22"/>
          <w:szCs w:val="22"/>
          <w:lang w:val="en-US"/>
        </w:rPr>
      </w:pPr>
      <w:r w:rsidRPr="00344B67">
        <w:rPr>
          <w:rFonts w:ascii="Trebuchet MS" w:hAnsi="Trebuchet MS"/>
          <w:color w:val="153B83"/>
          <w:sz w:val="22"/>
          <w:szCs w:val="22"/>
          <w:lang w:val="en-US"/>
        </w:rPr>
        <w:t>Joel Levitt. (2004). Managing Maintenance Shutdowns and Outages. Industrial Press, Inc.</w:t>
      </w:r>
    </w:p>
    <w:p w14:paraId="647DC933" w14:textId="57648D7B" w:rsidR="00344B67" w:rsidRPr="00344B67" w:rsidRDefault="00344B67" w:rsidP="00344B67">
      <w:pPr>
        <w:rPr>
          <w:rFonts w:ascii="Trebuchet MS" w:hAnsi="Trebuchet MS"/>
          <w:color w:val="153B83"/>
          <w:sz w:val="22"/>
          <w:szCs w:val="22"/>
        </w:rPr>
      </w:pPr>
      <w:r w:rsidRPr="00344B67">
        <w:rPr>
          <w:rFonts w:ascii="Trebuchet MS" w:hAnsi="Trebuchet MS"/>
          <w:color w:val="153B83"/>
          <w:sz w:val="22"/>
          <w:szCs w:val="22"/>
        </w:rPr>
        <w:t>https://books.google.com.br/books/about/Managing_Maintenance_Shutdowns_and_Outag.html?id=6S2-</w:t>
      </w:r>
      <w:r w:rsidRPr="00344B67">
        <w:rPr>
          <w:rFonts w:ascii="Trebuchet MS" w:hAnsi="Trebuchet MS"/>
          <w:color w:val="153B83"/>
          <w:sz w:val="22"/>
          <w:szCs w:val="22"/>
        </w:rPr>
        <w:t xml:space="preserve"> </w:t>
      </w:r>
      <w:r w:rsidRPr="00344B67">
        <w:rPr>
          <w:rFonts w:ascii="Trebuchet MS" w:hAnsi="Trebuchet MS"/>
          <w:color w:val="153B83"/>
          <w:sz w:val="22"/>
          <w:szCs w:val="22"/>
        </w:rPr>
        <w:t>H2lNS58C&amp;redir_esc=y</w:t>
      </w:r>
    </w:p>
    <w:p w14:paraId="489C852A" w14:textId="77777777" w:rsidR="00344B67" w:rsidRPr="00344B67" w:rsidRDefault="00344B67" w:rsidP="00344B67">
      <w:pPr>
        <w:rPr>
          <w:rFonts w:ascii="Trebuchet MS" w:hAnsi="Trebuchet MS"/>
          <w:color w:val="153B83"/>
          <w:sz w:val="22"/>
          <w:szCs w:val="22"/>
          <w:lang w:val="en-US"/>
        </w:rPr>
      </w:pPr>
      <w:r w:rsidRPr="00344B67">
        <w:rPr>
          <w:rFonts w:ascii="Trebuchet MS" w:hAnsi="Trebuchet MS"/>
          <w:color w:val="153B83"/>
          <w:sz w:val="22"/>
          <w:szCs w:val="22"/>
        </w:rPr>
        <w:t xml:space="preserve">Parida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Aditya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, &amp; </w:t>
      </w:r>
      <w:proofErr w:type="spellStart"/>
      <w:r w:rsidRPr="00344B67">
        <w:rPr>
          <w:rFonts w:ascii="Trebuchet MS" w:hAnsi="Trebuchet MS"/>
          <w:color w:val="153B83"/>
          <w:sz w:val="22"/>
          <w:szCs w:val="22"/>
        </w:rPr>
        <w:t>Uday</w:t>
      </w:r>
      <w:proofErr w:type="spellEnd"/>
      <w:r w:rsidRPr="00344B67">
        <w:rPr>
          <w:rFonts w:ascii="Trebuchet MS" w:hAnsi="Trebuchet MS"/>
          <w:color w:val="153B83"/>
          <w:sz w:val="22"/>
          <w:szCs w:val="22"/>
        </w:rPr>
        <w:t xml:space="preserve"> Kumar. </w:t>
      </w:r>
      <w:r w:rsidRPr="00344B67">
        <w:rPr>
          <w:rFonts w:ascii="Trebuchet MS" w:hAnsi="Trebuchet MS"/>
          <w:color w:val="153B83"/>
          <w:sz w:val="22"/>
          <w:szCs w:val="22"/>
          <w:lang w:val="en-US"/>
        </w:rPr>
        <w:t>(2006). Maintenance performance measurement (MPM): Issues and challenges. 2006,</w:t>
      </w:r>
    </w:p>
    <w:p w14:paraId="37AD7BB8" w14:textId="77777777" w:rsidR="00344B67" w:rsidRPr="00344B67" w:rsidRDefault="00344B67" w:rsidP="00344B67">
      <w:pPr>
        <w:rPr>
          <w:rFonts w:ascii="Trebuchet MS" w:hAnsi="Trebuchet MS"/>
          <w:color w:val="153B83"/>
          <w:sz w:val="22"/>
          <w:szCs w:val="22"/>
          <w:lang w:val="en-US"/>
        </w:rPr>
      </w:pPr>
      <w:r w:rsidRPr="00344B67">
        <w:rPr>
          <w:rFonts w:ascii="Trebuchet MS" w:hAnsi="Trebuchet MS"/>
          <w:color w:val="153B83"/>
          <w:sz w:val="22"/>
          <w:szCs w:val="22"/>
          <w:lang w:val="en-US"/>
        </w:rPr>
        <w:t>12(3), 239–251. http://dx.doi.org/10.1108/13552510610685084</w:t>
      </w:r>
    </w:p>
    <w:p w14:paraId="1570050F" w14:textId="77777777" w:rsidR="00344B67" w:rsidRPr="00344B67" w:rsidRDefault="00344B67" w:rsidP="00344B67">
      <w:pPr>
        <w:rPr>
          <w:rFonts w:ascii="Trebuchet MS" w:hAnsi="Trebuchet MS"/>
          <w:color w:val="153B83"/>
          <w:sz w:val="22"/>
          <w:szCs w:val="22"/>
          <w:lang w:val="en-US"/>
        </w:rPr>
      </w:pPr>
      <w:r w:rsidRPr="00344B67">
        <w:rPr>
          <w:rFonts w:ascii="Trebuchet MS" w:hAnsi="Trebuchet MS"/>
          <w:color w:val="153B83"/>
          <w:sz w:val="22"/>
          <w:szCs w:val="22"/>
          <w:lang w:val="en-US"/>
        </w:rPr>
        <w:t>Samuel Hoffstaetter. (2022). Optical character recognition (OCR tool). Python Software.</w:t>
      </w:r>
    </w:p>
    <w:p w14:paraId="419F558B" w14:textId="057EC14E" w:rsidR="0015415D" w:rsidRPr="00344B67" w:rsidRDefault="00344B67" w:rsidP="00344B67">
      <w:pPr>
        <w:rPr>
          <w:sz w:val="22"/>
          <w:szCs w:val="22"/>
        </w:rPr>
      </w:pPr>
      <w:r w:rsidRPr="00344B67">
        <w:rPr>
          <w:rFonts w:ascii="Trebuchet MS" w:hAnsi="Trebuchet MS"/>
          <w:color w:val="153B83"/>
          <w:sz w:val="22"/>
          <w:szCs w:val="22"/>
          <w:lang w:val="en-US"/>
        </w:rPr>
        <w:t>https://pypi.org/project/pytesseract/</w:t>
      </w:r>
    </w:p>
    <w:sectPr w:rsidR="0015415D" w:rsidRPr="00344B67" w:rsidSect="0051400E">
      <w:headerReference w:type="default" r:id="rId7"/>
      <w:footerReference w:type="default" r:id="rId8"/>
      <w:pgSz w:w="11906" w:h="16838"/>
      <w:pgMar w:top="1418" w:right="1418" w:bottom="1418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5BCBA" w14:textId="77777777" w:rsidR="00ED0015" w:rsidRDefault="00ED0015" w:rsidP="00344B67">
      <w:pPr>
        <w:spacing w:after="0" w:line="240" w:lineRule="auto"/>
      </w:pPr>
      <w:r>
        <w:separator/>
      </w:r>
    </w:p>
  </w:endnote>
  <w:endnote w:type="continuationSeparator" w:id="0">
    <w:p w14:paraId="182DECBB" w14:textId="77777777" w:rsidR="00ED0015" w:rsidRDefault="00ED0015" w:rsidP="0034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AF5C" w14:textId="7D9ECA1E" w:rsidR="00344B67" w:rsidRPr="00D85AB6" w:rsidRDefault="00344B67" w:rsidP="00344B67">
    <w:pPr>
      <w:pStyle w:val="Rodap"/>
      <w:rPr>
        <w:rFonts w:ascii="Trebuchet MS" w:hAnsi="Trebuchet MS"/>
        <w:i/>
        <w:iCs/>
        <w:color w:val="FF8C00"/>
        <w:sz w:val="20"/>
        <w:szCs w:val="20"/>
      </w:rPr>
    </w:pPr>
    <w:r w:rsidRPr="00D85AB6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01C90558" wp14:editId="4A4C668C">
          <wp:simplePos x="0" y="0"/>
          <wp:positionH relativeFrom="margin">
            <wp:posOffset>3421352</wp:posOffset>
          </wp:positionH>
          <wp:positionV relativeFrom="paragraph">
            <wp:posOffset>-2095114</wp:posOffset>
          </wp:positionV>
          <wp:extent cx="4568471" cy="4568471"/>
          <wp:effectExtent l="57150" t="57150" r="60960" b="60960"/>
          <wp:wrapNone/>
          <wp:docPr id="2066154787" name="Imagem 3" descr="Uma imagem contendo Gráfico de explosão sola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878506" name="Imagem 3" descr="Uma imagem contendo Gráfico de explosão solar&#10;&#10;O conteúdo gerado por IA pode estar incorreto."/>
                  <pic:cNvPicPr/>
                </pic:nvPicPr>
                <pic:blipFill>
                  <a:blip r:embed="rId1">
                    <a:alphaModFix amt="50000"/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564329">
                    <a:off x="0" y="0"/>
                    <a:ext cx="4568471" cy="45684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D85AB6">
      <w:rPr>
        <w:rFonts w:ascii="Trebuchet MS" w:hAnsi="Trebuchet MS"/>
        <w:i/>
        <w:iCs/>
        <w:color w:val="153B83"/>
        <w:sz w:val="20"/>
        <w:szCs w:val="20"/>
      </w:rPr>
      <w:t>ROG.e</w:t>
    </w:r>
    <w:proofErr w:type="spellEnd"/>
    <w:r w:rsidRPr="00D85AB6">
      <w:rPr>
        <w:rFonts w:ascii="Trebuchet MS" w:hAnsi="Trebuchet MS"/>
        <w:i/>
        <w:iCs/>
        <w:color w:val="153B83"/>
        <w:sz w:val="20"/>
        <w:szCs w:val="20"/>
      </w:rPr>
      <w:t xml:space="preserve"> - Conectando Energias </w:t>
    </w:r>
    <w:r w:rsidRPr="00D85AB6">
      <w:rPr>
        <w:rFonts w:ascii="Trebuchet MS" w:hAnsi="Trebuchet MS"/>
        <w:i/>
        <w:iCs/>
        <w:color w:val="FF8C00"/>
        <w:sz w:val="20"/>
        <w:szCs w:val="20"/>
      </w:rPr>
      <w:t>#2026</w:t>
    </w:r>
  </w:p>
  <w:p w14:paraId="615F17D7" w14:textId="77777777" w:rsidR="00344B67" w:rsidRPr="0051400E" w:rsidRDefault="00344B67" w:rsidP="00344B67">
    <w:pPr>
      <w:pStyle w:val="Rodap"/>
      <w:jc w:val="right"/>
      <w:rPr>
        <w:rFonts w:ascii="Trebuchet MS" w:hAnsi="Trebuchet MS"/>
        <w:color w:val="153B83"/>
        <w:sz w:val="20"/>
        <w:szCs w:val="20"/>
      </w:rPr>
    </w:pPr>
    <w:r w:rsidRPr="0051400E">
      <w:rPr>
        <w:rFonts w:ascii="Trebuchet MS" w:hAnsi="Trebuchet MS"/>
        <w:color w:val="153B83"/>
        <w:sz w:val="20"/>
        <w:szCs w:val="20"/>
      </w:rPr>
      <w:fldChar w:fldCharType="begin"/>
    </w:r>
    <w:r w:rsidRPr="0051400E">
      <w:rPr>
        <w:rFonts w:ascii="Trebuchet MS" w:hAnsi="Trebuchet MS"/>
        <w:color w:val="153B83"/>
        <w:sz w:val="20"/>
        <w:szCs w:val="20"/>
      </w:rPr>
      <w:instrText>PAGE   \* MERGEFORMAT</w:instrText>
    </w:r>
    <w:r w:rsidRPr="0051400E">
      <w:rPr>
        <w:rFonts w:ascii="Trebuchet MS" w:hAnsi="Trebuchet MS"/>
        <w:color w:val="153B83"/>
        <w:sz w:val="20"/>
        <w:szCs w:val="20"/>
      </w:rPr>
      <w:fldChar w:fldCharType="separate"/>
    </w:r>
    <w:r w:rsidRPr="0051400E">
      <w:rPr>
        <w:rFonts w:ascii="Trebuchet MS" w:hAnsi="Trebuchet MS"/>
        <w:color w:val="153B83"/>
        <w:sz w:val="20"/>
        <w:szCs w:val="20"/>
      </w:rPr>
      <w:t>1</w:t>
    </w:r>
    <w:r w:rsidRPr="0051400E">
      <w:rPr>
        <w:rFonts w:ascii="Trebuchet MS" w:hAnsi="Trebuchet MS"/>
        <w:color w:val="153B83"/>
        <w:sz w:val="20"/>
        <w:szCs w:val="20"/>
      </w:rPr>
      <w:fldChar w:fldCharType="end"/>
    </w:r>
  </w:p>
  <w:p w14:paraId="7A4FBF97" w14:textId="77777777" w:rsidR="00344B67" w:rsidRPr="0051400E" w:rsidRDefault="00344B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45218" w14:textId="77777777" w:rsidR="00ED0015" w:rsidRDefault="00ED0015" w:rsidP="00344B67">
      <w:pPr>
        <w:spacing w:after="0" w:line="240" w:lineRule="auto"/>
      </w:pPr>
      <w:r>
        <w:separator/>
      </w:r>
    </w:p>
  </w:footnote>
  <w:footnote w:type="continuationSeparator" w:id="0">
    <w:p w14:paraId="7AC43224" w14:textId="77777777" w:rsidR="00ED0015" w:rsidRDefault="00ED0015" w:rsidP="00344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12EE" w14:textId="77777777" w:rsidR="00344B67" w:rsidRPr="00344B67" w:rsidRDefault="00344B67" w:rsidP="00344B67">
    <w:pPr>
      <w:pStyle w:val="Cabealho"/>
      <w:rPr>
        <w:rFonts w:ascii="Trebuchet MS" w:hAnsi="Trebuchet MS"/>
        <w:i/>
        <w:iCs/>
        <w:color w:val="153B83"/>
        <w:sz w:val="20"/>
        <w:szCs w:val="20"/>
      </w:rPr>
    </w:pPr>
    <w:proofErr w:type="spellStart"/>
    <w:r w:rsidRPr="00344B67">
      <w:rPr>
        <w:rFonts w:ascii="Trebuchet MS" w:hAnsi="Trebuchet MS"/>
        <w:i/>
        <w:iCs/>
        <w:color w:val="153B83"/>
        <w:sz w:val="20"/>
        <w:szCs w:val="20"/>
      </w:rPr>
      <w:t>Paper</w:t>
    </w:r>
    <w:proofErr w:type="spellEnd"/>
    <w:r w:rsidRPr="00344B67">
      <w:rPr>
        <w:rFonts w:ascii="Trebuchet MS" w:hAnsi="Trebuchet MS"/>
        <w:i/>
        <w:iCs/>
        <w:color w:val="153B83"/>
        <w:sz w:val="20"/>
        <w:szCs w:val="20"/>
      </w:rPr>
      <w:t xml:space="preserve"> </w:t>
    </w:r>
    <w:proofErr w:type="spellStart"/>
    <w:r w:rsidRPr="00344B67">
      <w:rPr>
        <w:rFonts w:ascii="Trebuchet MS" w:hAnsi="Trebuchet MS"/>
        <w:i/>
        <w:iCs/>
        <w:color w:val="153B83"/>
        <w:sz w:val="20"/>
        <w:szCs w:val="20"/>
      </w:rPr>
      <w:t>title</w:t>
    </w:r>
    <w:proofErr w:type="spellEnd"/>
  </w:p>
  <w:p w14:paraId="7FBBAA4A" w14:textId="3CDF6A2F" w:rsidR="00344B67" w:rsidRDefault="00344B67" w:rsidP="00344B67">
    <w:pPr>
      <w:pStyle w:val="Cabealho"/>
      <w:jc w:val="center"/>
      <w:rPr>
        <w:rFonts w:ascii="Trebuchet MS" w:hAnsi="Trebuchet MS"/>
        <w:b/>
        <w:bCs/>
        <w:color w:val="FF8C00"/>
        <w:sz w:val="22"/>
        <w:szCs w:val="22"/>
      </w:rPr>
    </w:pPr>
    <w:r w:rsidRPr="00C340DE">
      <w:rPr>
        <w:rFonts w:ascii="Trebuchet MS" w:hAnsi="Trebuchet MS"/>
        <w:b/>
        <w:bCs/>
        <w:color w:val="FF8C00"/>
        <w:sz w:val="22"/>
        <w:szCs w:val="22"/>
      </w:rPr>
      <w:t>______________________________________</w:t>
    </w:r>
    <w:r w:rsidR="0051400E">
      <w:rPr>
        <w:rFonts w:ascii="Trebuchet MS" w:hAnsi="Trebuchet MS"/>
        <w:b/>
        <w:bCs/>
        <w:color w:val="FF8C00"/>
        <w:sz w:val="22"/>
        <w:szCs w:val="22"/>
      </w:rPr>
      <w:t>_____</w:t>
    </w:r>
    <w:r>
      <w:rPr>
        <w:rFonts w:ascii="Trebuchet MS" w:hAnsi="Trebuchet MS"/>
        <w:b/>
        <w:bCs/>
        <w:color w:val="FF8C00"/>
        <w:sz w:val="22"/>
        <w:szCs w:val="22"/>
      </w:rPr>
      <w:t>_______</w:t>
    </w:r>
    <w:r>
      <w:rPr>
        <w:rFonts w:ascii="Trebuchet MS" w:hAnsi="Trebuchet MS"/>
        <w:b/>
        <w:bCs/>
        <w:color w:val="FF8C00"/>
        <w:sz w:val="22"/>
        <w:szCs w:val="22"/>
      </w:rPr>
      <w:t>__________</w:t>
    </w:r>
    <w:r>
      <w:rPr>
        <w:rFonts w:ascii="Trebuchet MS" w:hAnsi="Trebuchet MS"/>
        <w:b/>
        <w:bCs/>
        <w:color w:val="FF8C00"/>
        <w:sz w:val="22"/>
        <w:szCs w:val="22"/>
      </w:rPr>
      <w:t>__________</w:t>
    </w:r>
  </w:p>
  <w:p w14:paraId="05143E9A" w14:textId="16DFAF2C" w:rsidR="00344B67" w:rsidRDefault="00344B67">
    <w:pPr>
      <w:pStyle w:val="Cabealho"/>
      <w:rPr>
        <w:rFonts w:ascii="Trebuchet MS" w:hAnsi="Trebuchet MS"/>
        <w:b/>
        <w:bCs/>
        <w:sz w:val="22"/>
        <w:szCs w:val="22"/>
      </w:rPr>
    </w:pPr>
    <w:r>
      <w:rPr>
        <w:rFonts w:ascii="Trebuchet MS" w:hAnsi="Trebuchet MS"/>
        <w:b/>
        <w:bCs/>
        <w:sz w:val="22"/>
        <w:szCs w:val="22"/>
      </w:rPr>
      <w:t xml:space="preserve">      </w:t>
    </w:r>
  </w:p>
  <w:p w14:paraId="79013579" w14:textId="77777777" w:rsidR="00344B67" w:rsidRPr="00344B67" w:rsidRDefault="00344B67">
    <w:pPr>
      <w:pStyle w:val="Cabealho"/>
      <w:rPr>
        <w:rFonts w:ascii="Trebuchet MS" w:hAnsi="Trebuchet MS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15D01"/>
    <w:multiLevelType w:val="hybridMultilevel"/>
    <w:tmpl w:val="8E3064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67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67"/>
    <w:rsid w:val="0015415D"/>
    <w:rsid w:val="00344B67"/>
    <w:rsid w:val="004F1F3A"/>
    <w:rsid w:val="0051400E"/>
    <w:rsid w:val="005B2546"/>
    <w:rsid w:val="005D7428"/>
    <w:rsid w:val="00696654"/>
    <w:rsid w:val="0087436B"/>
    <w:rsid w:val="008C06DF"/>
    <w:rsid w:val="009C5F77"/>
    <w:rsid w:val="00D854E4"/>
    <w:rsid w:val="00D85AB6"/>
    <w:rsid w:val="00EB76A0"/>
    <w:rsid w:val="00ED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C9BF2"/>
  <w15:chartTrackingRefBased/>
  <w15:docId w15:val="{CCD8AA0C-6B42-45DB-85DA-63A2DF11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B67"/>
  </w:style>
  <w:style w:type="paragraph" w:styleId="Ttulo1">
    <w:name w:val="heading 1"/>
    <w:basedOn w:val="Normal"/>
    <w:next w:val="Normal"/>
    <w:link w:val="Ttulo1Char"/>
    <w:uiPriority w:val="9"/>
    <w:qFormat/>
    <w:rsid w:val="00344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4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4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4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4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4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4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4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4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4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4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4B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4B6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4B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4B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4B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4B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4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4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4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4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4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4B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4B6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4B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4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4B6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4B6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4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4B67"/>
  </w:style>
  <w:style w:type="paragraph" w:styleId="Rodap">
    <w:name w:val="footer"/>
    <w:basedOn w:val="Normal"/>
    <w:link w:val="RodapChar"/>
    <w:uiPriority w:val="99"/>
    <w:unhideWhenUsed/>
    <w:rsid w:val="0034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4B67"/>
  </w:style>
  <w:style w:type="character" w:styleId="Hyperlink">
    <w:name w:val="Hyperlink"/>
    <w:basedOn w:val="Fontepargpadro"/>
    <w:uiPriority w:val="99"/>
    <w:unhideWhenUsed/>
    <w:rsid w:val="00344B6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4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Rodrigues</dc:creator>
  <cp:keywords/>
  <dc:description/>
  <cp:lastModifiedBy>Thiago Rodrigues</cp:lastModifiedBy>
  <cp:revision>5</cp:revision>
  <dcterms:created xsi:type="dcterms:W3CDTF">2026-01-13T13:25:00Z</dcterms:created>
  <dcterms:modified xsi:type="dcterms:W3CDTF">2026-01-13T13:40:00Z</dcterms:modified>
</cp:coreProperties>
</file>